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54" w:rsidRPr="00231946" w:rsidRDefault="00F23D54" w:rsidP="002C6B9C">
      <w:pPr>
        <w:jc w:val="center"/>
        <w:rPr>
          <w:rFonts w:ascii="Futura Lt BT" w:hAnsi="Futura Lt BT"/>
          <w:spacing w:val="60"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-9pt;width:67.9pt;height:63.35pt;z-index:251658240">
            <v:imagedata r:id="rId5" o:title=""/>
            <w10:wrap type="square"/>
          </v:shape>
        </w:pict>
      </w:r>
      <w:smartTag w:uri="urn:schemas-microsoft-com:office:smarttags" w:element="place">
        <w:smartTag w:uri="urn:schemas-microsoft-com:office:smarttags" w:element="PlaceName">
          <w:r>
            <w:rPr>
              <w:rFonts w:ascii="Futura Lt BT" w:hAnsi="Futura Lt BT"/>
              <w:spacing w:val="60"/>
              <w:sz w:val="44"/>
              <w:szCs w:val="44"/>
            </w:rPr>
            <w:t>M</w:t>
          </w:r>
          <w:r w:rsidRPr="00231946">
            <w:rPr>
              <w:rFonts w:ascii="Futura Lt BT" w:hAnsi="Futura Lt BT"/>
              <w:spacing w:val="60"/>
              <w:sz w:val="44"/>
              <w:szCs w:val="44"/>
            </w:rPr>
            <w:t>ARYLHURST</w:t>
          </w:r>
        </w:smartTag>
        <w:r w:rsidRPr="00231946">
          <w:rPr>
            <w:rFonts w:ascii="Futura Lt BT" w:hAnsi="Futura Lt BT"/>
            <w:spacing w:val="60"/>
            <w:sz w:val="44"/>
            <w:szCs w:val="44"/>
          </w:rPr>
          <w:t xml:space="preserve"> </w:t>
        </w:r>
        <w:smartTag w:uri="urn:schemas-microsoft-com:office:smarttags" w:element="PlaceType">
          <w:r w:rsidRPr="00231946">
            <w:rPr>
              <w:rFonts w:ascii="Futura Lt BT" w:hAnsi="Futura Lt BT"/>
              <w:spacing w:val="60"/>
              <w:sz w:val="44"/>
              <w:szCs w:val="44"/>
            </w:rPr>
            <w:t>UNIVERSIT</w:t>
          </w:r>
          <w:r>
            <w:rPr>
              <w:rFonts w:ascii="Futura Lt BT" w:hAnsi="Futura Lt BT"/>
              <w:spacing w:val="60"/>
              <w:sz w:val="48"/>
              <w:szCs w:val="48"/>
            </w:rPr>
            <w:t>Y</w:t>
          </w:r>
        </w:smartTag>
      </w:smartTag>
    </w:p>
    <w:p w:rsidR="00F23D54" w:rsidRDefault="00F23D54" w:rsidP="002C6B9C">
      <w:pPr>
        <w:jc w:val="center"/>
        <w:rPr>
          <w:b/>
          <w:sz w:val="28"/>
          <w:szCs w:val="28"/>
        </w:rPr>
      </w:pPr>
      <w:r w:rsidRPr="00222CDA">
        <w:rPr>
          <w:rFonts w:ascii="Futura Lt BT" w:hAnsi="Futura Lt BT"/>
          <w:spacing w:val="60"/>
          <w:sz w:val="26"/>
          <w:szCs w:val="26"/>
        </w:rPr>
        <w:t>Undergraduate Business &amp; Leadership</w:t>
      </w:r>
      <w:r w:rsidRPr="002319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3D54" w:rsidRPr="00650054" w:rsidRDefault="00F23D54" w:rsidP="002C6B9C">
      <w:pPr>
        <w:jc w:val="center"/>
        <w:rPr>
          <w:sz w:val="28"/>
          <w:szCs w:val="28"/>
        </w:rPr>
      </w:pPr>
      <w:r w:rsidRPr="00650054">
        <w:rPr>
          <w:sz w:val="28"/>
          <w:szCs w:val="28"/>
        </w:rPr>
        <w:t xml:space="preserve">in partnership with </w:t>
      </w:r>
    </w:p>
    <w:p w:rsidR="00F23D54" w:rsidRPr="00650054" w:rsidRDefault="00F23D54" w:rsidP="002C6B9C">
      <w:pPr>
        <w:jc w:val="center"/>
        <w:rPr>
          <w:sz w:val="36"/>
          <w:szCs w:val="36"/>
        </w:rPr>
      </w:pPr>
      <w:r>
        <w:rPr>
          <w:noProof/>
        </w:rPr>
        <w:pict>
          <v:shape id="_x0000_s1027" type="#_x0000_t75" style="position:absolute;left:0;text-align:left;margin-left:-44pt;margin-top:1.55pt;width:88pt;height:23.65pt;z-index:251659264">
            <v:imagedata r:id="rId6" o:title=""/>
          </v:shape>
        </w:pict>
      </w:r>
      <w:smartTag w:uri="urn:schemas-microsoft-com:office:smarttags" w:element="place">
        <w:smartTag w:uri="urn:schemas-microsoft-com:office:smarttags" w:element="PlaceName">
          <w:r w:rsidRPr="00650054">
            <w:rPr>
              <w:sz w:val="36"/>
              <w:szCs w:val="36"/>
            </w:rPr>
            <w:t>CLACKAMAS</w:t>
          </w:r>
        </w:smartTag>
        <w:r w:rsidRPr="00650054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650054">
            <w:rPr>
              <w:sz w:val="36"/>
              <w:szCs w:val="36"/>
            </w:rPr>
            <w:t>COMMUNITY COLLEGE</w:t>
          </w:r>
        </w:smartTag>
      </w:smartTag>
    </w:p>
    <w:p w:rsidR="00F23D54" w:rsidRPr="00222CDA" w:rsidRDefault="00F23D54" w:rsidP="00746D17">
      <w:pPr>
        <w:jc w:val="center"/>
        <w:rPr>
          <w:rFonts w:ascii="Futura Lt BT" w:hAnsi="Futura Lt BT"/>
          <w:spacing w:val="60"/>
          <w:sz w:val="26"/>
          <w:szCs w:val="26"/>
        </w:rPr>
      </w:pPr>
    </w:p>
    <w:p w:rsidR="00F23D54" w:rsidRPr="00781234" w:rsidRDefault="00F23D54" w:rsidP="00781234">
      <w:pPr>
        <w:jc w:val="center"/>
        <w:rPr>
          <w:b/>
          <w:sz w:val="36"/>
          <w:szCs w:val="36"/>
        </w:rPr>
      </w:pPr>
      <w:r w:rsidRPr="00781234">
        <w:rPr>
          <w:b/>
          <w:sz w:val="36"/>
          <w:szCs w:val="36"/>
        </w:rPr>
        <w:t>Marylhurst BS Business &amp; Leadership Degree</w:t>
      </w:r>
    </w:p>
    <w:p w:rsidR="00F23D54" w:rsidRDefault="00F23D54" w:rsidP="00410C61">
      <w:pPr>
        <w:jc w:val="center"/>
        <w:rPr>
          <w:b/>
          <w:sz w:val="36"/>
          <w:szCs w:val="36"/>
        </w:rPr>
      </w:pPr>
      <w:r w:rsidRPr="00C7343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ONCENTRATIONS</w:t>
      </w:r>
      <w:r w:rsidRPr="00C7343C">
        <w:rPr>
          <w:b/>
          <w:sz w:val="20"/>
          <w:szCs w:val="20"/>
        </w:rPr>
        <w:t>:</w:t>
      </w:r>
      <w:r w:rsidRPr="00781234">
        <w:rPr>
          <w:b/>
          <w:sz w:val="36"/>
          <w:szCs w:val="36"/>
        </w:rPr>
        <w:t xml:space="preserve"> </w:t>
      </w:r>
    </w:p>
    <w:p w:rsidR="00F23D54" w:rsidRDefault="00F23D54" w:rsidP="00410C61">
      <w:pPr>
        <w:jc w:val="center"/>
        <w:rPr>
          <w:b/>
          <w:sz w:val="36"/>
          <w:szCs w:val="36"/>
        </w:rPr>
      </w:pPr>
      <w:r w:rsidRPr="002C6B9C">
        <w:rPr>
          <w:rFonts w:ascii="Marlett" w:hAnsi="Marlett"/>
          <w:b/>
          <w:sz w:val="20"/>
          <w:szCs w:val="20"/>
        </w:rPr>
        <w:t></w:t>
      </w:r>
      <w:r>
        <w:rPr>
          <w:b/>
          <w:bCs/>
          <w:sz w:val="20"/>
          <w:szCs w:val="20"/>
        </w:rPr>
        <w:t xml:space="preserve">Accounting </w:t>
      </w:r>
      <w:r w:rsidRPr="002C6B9C">
        <w:rPr>
          <w:rFonts w:ascii="Marlett" w:hAnsi="Marlett"/>
          <w:b/>
          <w:sz w:val="20"/>
          <w:szCs w:val="20"/>
        </w:rPr>
        <w:t></w:t>
      </w:r>
      <w:r>
        <w:rPr>
          <w:b/>
          <w:bCs/>
          <w:sz w:val="20"/>
          <w:szCs w:val="20"/>
        </w:rPr>
        <w:t xml:space="preserve">Marketing &amp; Management </w:t>
      </w:r>
      <w:r w:rsidRPr="002C6B9C">
        <w:rPr>
          <w:rFonts w:ascii="Marlett" w:hAnsi="Marlett"/>
          <w:b/>
          <w:sz w:val="20"/>
          <w:szCs w:val="20"/>
        </w:rPr>
        <w:t></w:t>
      </w:r>
      <w:r>
        <w:rPr>
          <w:b/>
          <w:bCs/>
          <w:sz w:val="20"/>
          <w:szCs w:val="20"/>
        </w:rPr>
        <w:t>Project Management</w:t>
      </w:r>
      <w:r w:rsidRPr="00C7343C">
        <w:rPr>
          <w:b/>
          <w:bCs/>
          <w:sz w:val="20"/>
          <w:szCs w:val="20"/>
        </w:rPr>
        <w:t xml:space="preserve"> </w:t>
      </w:r>
      <w:r w:rsidRPr="002C6B9C">
        <w:rPr>
          <w:rFonts w:ascii="Marlett" w:hAnsi="Marlett"/>
          <w:b/>
          <w:sz w:val="20"/>
          <w:szCs w:val="20"/>
        </w:rPr>
        <w:t></w:t>
      </w:r>
      <w:r>
        <w:rPr>
          <w:b/>
          <w:bCs/>
          <w:sz w:val="20"/>
          <w:szCs w:val="20"/>
        </w:rPr>
        <w:t>Retail Management</w:t>
      </w:r>
      <w:r w:rsidRPr="00781234">
        <w:rPr>
          <w:b/>
          <w:sz w:val="36"/>
          <w:szCs w:val="36"/>
        </w:rPr>
        <w:t xml:space="preserve"> </w:t>
      </w:r>
    </w:p>
    <w:p w:rsidR="00F23D54" w:rsidRDefault="00F23D54" w:rsidP="007812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 </w:t>
      </w:r>
    </w:p>
    <w:p w:rsidR="00F23D54" w:rsidRDefault="00F23D54" w:rsidP="00781234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Clackamas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</w:rPr>
            <w:t>Community College</w:t>
          </w:r>
        </w:smartTag>
      </w:smartTag>
      <w:r>
        <w:rPr>
          <w:b/>
          <w:sz w:val="36"/>
          <w:szCs w:val="36"/>
        </w:rPr>
        <w:t xml:space="preserve"> </w:t>
      </w:r>
      <w:r w:rsidRPr="00755ED1">
        <w:rPr>
          <w:b/>
          <w:sz w:val="36"/>
          <w:szCs w:val="36"/>
        </w:rPr>
        <w:t xml:space="preserve">AAS Degree </w:t>
      </w:r>
    </w:p>
    <w:p w:rsidR="00F23D54" w:rsidRPr="00755ED1" w:rsidRDefault="00F23D54" w:rsidP="00781234">
      <w:pPr>
        <w:jc w:val="center"/>
        <w:rPr>
          <w:b/>
          <w:sz w:val="36"/>
          <w:szCs w:val="36"/>
        </w:rPr>
      </w:pPr>
      <w:r w:rsidRPr="00755ED1">
        <w:rPr>
          <w:b/>
          <w:sz w:val="36"/>
          <w:szCs w:val="36"/>
        </w:rPr>
        <w:t>with third-year Transfer Module</w:t>
      </w:r>
    </w:p>
    <w:p w:rsidR="00F23D54" w:rsidRPr="00781234" w:rsidRDefault="00F23D54" w:rsidP="00781234">
      <w:pPr>
        <w:jc w:val="center"/>
        <w:rPr>
          <w:rFonts w:ascii="Rockwell Extra Bold" w:hAnsi="Rockwell Extra Bold"/>
          <w:sz w:val="72"/>
          <w:szCs w:val="72"/>
        </w:rPr>
      </w:pPr>
      <w:r w:rsidRPr="00781234">
        <w:rPr>
          <w:rFonts w:ascii="Rockwell Extra Bold" w:hAnsi="Rockwell Extra Bold"/>
          <w:sz w:val="72"/>
          <w:szCs w:val="72"/>
        </w:rPr>
        <w:t>“3+1”</w:t>
      </w:r>
    </w:p>
    <w:p w:rsidR="00F23D54" w:rsidRPr="00755ED1" w:rsidRDefault="00F23D54" w:rsidP="00231946">
      <w:pPr>
        <w:ind w:left="-440" w:right="-430"/>
        <w:jc w:val="center"/>
        <w:rPr>
          <w:b/>
          <w:bCs/>
          <w:i/>
          <w:iCs/>
          <w:sz w:val="34"/>
          <w:szCs w:val="34"/>
        </w:rPr>
      </w:pPr>
      <w:r w:rsidRPr="00755ED1">
        <w:rPr>
          <w:b/>
          <w:bCs/>
          <w:i/>
          <w:iCs/>
          <w:sz w:val="34"/>
          <w:szCs w:val="34"/>
        </w:rPr>
        <w:t>3+1=120crs @ Clackamas CC + 60crs @ Marylhurst U = 180 crs</w:t>
      </w:r>
    </w:p>
    <w:p w:rsidR="00F23D54" w:rsidRPr="00755ED1" w:rsidRDefault="00F23D54" w:rsidP="00781234">
      <w:pPr>
        <w:jc w:val="center"/>
        <w:rPr>
          <w:rFonts w:ascii="Futura Lt BT" w:hAnsi="Futura Lt BT"/>
          <w:b/>
          <w:bCs/>
          <w:i/>
          <w:iCs/>
          <w:sz w:val="28"/>
          <w:szCs w:val="28"/>
        </w:rPr>
      </w:pPr>
      <w:r w:rsidRPr="00755ED1">
        <w:rPr>
          <w:b/>
          <w:bCs/>
          <w:i/>
          <w:iCs/>
          <w:sz w:val="28"/>
          <w:szCs w:val="28"/>
        </w:rPr>
        <w:t>Approximately 3 years at Community College and 1 year at Marylhurst</w:t>
      </w:r>
    </w:p>
    <w:p w:rsidR="00F23D54" w:rsidRDefault="00F23D54" w:rsidP="000A6EBF">
      <w:pPr>
        <w:numPr>
          <w:ilvl w:val="0"/>
          <w:numId w:val="3"/>
        </w:numPr>
        <w:rPr>
          <w:sz w:val="28"/>
          <w:szCs w:val="28"/>
        </w:rPr>
      </w:pPr>
      <w:r w:rsidRPr="000A6EBF">
        <w:rPr>
          <w:sz w:val="28"/>
          <w:szCs w:val="28"/>
        </w:rPr>
        <w:t>Best of both worlds</w:t>
      </w:r>
      <w:r>
        <w:rPr>
          <w:sz w:val="28"/>
          <w:szCs w:val="28"/>
        </w:rPr>
        <w:t xml:space="preserve"> (Clackamas CC AAS and Marylhurst BS)</w:t>
      </w:r>
    </w:p>
    <w:p w:rsidR="00F23D54" w:rsidRPr="000A6EBF" w:rsidRDefault="00F23D54" w:rsidP="000A6EBF">
      <w:pPr>
        <w:numPr>
          <w:ilvl w:val="0"/>
          <w:numId w:val="3"/>
        </w:numPr>
        <w:rPr>
          <w:sz w:val="28"/>
          <w:szCs w:val="28"/>
        </w:rPr>
      </w:pPr>
      <w:r w:rsidRPr="000A6EBF">
        <w:rPr>
          <w:sz w:val="28"/>
          <w:szCs w:val="28"/>
        </w:rPr>
        <w:t xml:space="preserve">Save </w:t>
      </w:r>
      <w:r>
        <w:rPr>
          <w:sz w:val="28"/>
          <w:szCs w:val="28"/>
        </w:rPr>
        <w:t xml:space="preserve">time &amp; </w:t>
      </w:r>
      <w:r w:rsidRPr="000A6EBF">
        <w:rPr>
          <w:sz w:val="28"/>
          <w:szCs w:val="28"/>
        </w:rPr>
        <w:t>money</w:t>
      </w:r>
      <w:r>
        <w:rPr>
          <w:sz w:val="28"/>
          <w:szCs w:val="28"/>
        </w:rPr>
        <w:t xml:space="preserve"> </w:t>
      </w:r>
    </w:p>
    <w:p w:rsidR="00F23D54" w:rsidRDefault="00F23D54" w:rsidP="00B803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Real-world business &amp; leadership applications and instruction</w:t>
      </w:r>
    </w:p>
    <w:p w:rsidR="00F23D54" w:rsidRPr="00410C61" w:rsidRDefault="00F23D54" w:rsidP="00410C61">
      <w:pPr>
        <w:numPr>
          <w:ilvl w:val="0"/>
          <w:numId w:val="3"/>
        </w:numPr>
      </w:pPr>
      <w:r w:rsidRPr="000A6EBF">
        <w:rPr>
          <w:sz w:val="28"/>
          <w:szCs w:val="28"/>
        </w:rPr>
        <w:t>Added Convenience</w:t>
      </w:r>
      <w:r>
        <w:rPr>
          <w:sz w:val="28"/>
          <w:szCs w:val="28"/>
        </w:rPr>
        <w:t xml:space="preserve">: </w:t>
      </w:r>
      <w:r w:rsidRPr="00410C61">
        <w:t>Accelerated upper-division Marylhurst courses offered in convenient 1-night per week (6:30 – 9:30 PM), web-enhanced</w:t>
      </w:r>
      <w:r>
        <w:t>,</w:t>
      </w:r>
      <w:r w:rsidRPr="00410C61">
        <w:t xml:space="preserve"> 5-week, 5-credit format at </w:t>
      </w:r>
      <w:smartTag w:uri="urn:schemas-microsoft-com:office:smarttags" w:element="place">
        <w:smartTag w:uri="urn:schemas-microsoft-com:office:smarttags" w:element="PlaceName">
          <w:r w:rsidRPr="00410C61">
            <w:t>Clackamas</w:t>
          </w:r>
        </w:smartTag>
        <w:r w:rsidRPr="00410C61">
          <w:t xml:space="preserve"> </w:t>
        </w:r>
        <w:smartTag w:uri="urn:schemas-microsoft-com:office:smarttags" w:element="PlaceName">
          <w:r w:rsidRPr="00410C61">
            <w:t>Wilsonville</w:t>
          </w:r>
        </w:smartTag>
        <w:r w:rsidRPr="00410C61">
          <w:t xml:space="preserve"> </w:t>
        </w:r>
        <w:smartTag w:uri="urn:schemas-microsoft-com:office:smarttags" w:element="PlaceType">
          <w:r w:rsidRPr="00410C61">
            <w:t>Center</w:t>
          </w:r>
        </w:smartTag>
      </w:smartTag>
      <w:r w:rsidRPr="00410C61">
        <w:t xml:space="preserve"> </w:t>
      </w:r>
    </w:p>
    <w:p w:rsidR="00F23D54" w:rsidRDefault="00F23D54" w:rsidP="00410C61">
      <w:pPr>
        <w:ind w:left="360"/>
        <w:rPr>
          <w:sz w:val="28"/>
          <w:szCs w:val="28"/>
        </w:rPr>
      </w:pPr>
    </w:p>
    <w:p w:rsidR="00F23D54" w:rsidRDefault="00F23D54" w:rsidP="00B8036F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F23D54" w:rsidRPr="00A94C47" w:rsidRDefault="00F23D54" w:rsidP="0017177C">
      <w:pPr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94C47">
        <w:rPr>
          <w:color w:val="auto"/>
          <w:sz w:val="20"/>
          <w:szCs w:val="20"/>
        </w:rPr>
        <w:t>Student must have an AAS in business or related field from an accredited community college or have completed a min</w:t>
      </w:r>
      <w:r>
        <w:rPr>
          <w:color w:val="auto"/>
          <w:sz w:val="20"/>
          <w:szCs w:val="20"/>
        </w:rPr>
        <w:t xml:space="preserve">imum of 90 transferable credits </w:t>
      </w:r>
      <w:r w:rsidRPr="00A94C47">
        <w:rPr>
          <w:color w:val="auto"/>
          <w:sz w:val="20"/>
          <w:szCs w:val="20"/>
        </w:rPr>
        <w:t xml:space="preserve">to qualify for 3+1 option. </w:t>
      </w:r>
    </w:p>
    <w:p w:rsidR="00F23D54" w:rsidRPr="00A94C47" w:rsidRDefault="00F23D54" w:rsidP="0017177C">
      <w:pPr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94C47">
        <w:rPr>
          <w:color w:val="auto"/>
          <w:sz w:val="20"/>
          <w:szCs w:val="20"/>
        </w:rPr>
        <w:t>Student must have completed the following courses prior to starting the 60</w:t>
      </w:r>
      <w:r>
        <w:rPr>
          <w:color w:val="auto"/>
          <w:sz w:val="20"/>
          <w:szCs w:val="20"/>
        </w:rPr>
        <w:t xml:space="preserve">-credit </w:t>
      </w:r>
      <w:r w:rsidRPr="00A94C47">
        <w:rPr>
          <w:color w:val="auto"/>
          <w:sz w:val="20"/>
          <w:szCs w:val="20"/>
        </w:rPr>
        <w:t>upper-division Marylhurst Business &amp; Leadership curriculum, either as part of their AAS or as part of the third year option (credits 91 to 120) at Clackamas C</w:t>
      </w:r>
      <w:r>
        <w:rPr>
          <w:color w:val="auto"/>
          <w:sz w:val="20"/>
          <w:szCs w:val="20"/>
        </w:rPr>
        <w:t>C</w:t>
      </w:r>
      <w:r w:rsidRPr="00A94C47">
        <w:rPr>
          <w:color w:val="auto"/>
          <w:sz w:val="20"/>
          <w:szCs w:val="20"/>
        </w:rPr>
        <w:t>:</w:t>
      </w:r>
    </w:p>
    <w:p w:rsidR="00F23D54" w:rsidRPr="00A94C47" w:rsidRDefault="00F23D54" w:rsidP="00781234">
      <w:pPr>
        <w:ind w:firstLine="720"/>
        <w:rPr>
          <w:b/>
          <w:color w:val="auto"/>
        </w:rPr>
      </w:pPr>
    </w:p>
    <w:p w:rsidR="00F23D54" w:rsidRDefault="00F23D54" w:rsidP="0017177C">
      <w:pPr>
        <w:tabs>
          <w:tab w:val="left" w:pos="1210"/>
        </w:tabs>
        <w:ind w:firstLine="720"/>
        <w:rPr>
          <w:b/>
        </w:rPr>
        <w:sectPr w:rsidR="00F23D54" w:rsidSect="00257C20">
          <w:pgSz w:w="12240" w:h="15840"/>
          <w:pgMar w:top="360" w:right="1440" w:bottom="540" w:left="1440" w:header="720" w:footer="720" w:gutter="0"/>
          <w:cols w:space="720"/>
          <w:docGrid w:linePitch="360"/>
        </w:sectPr>
      </w:pPr>
    </w:p>
    <w:p w:rsidR="00F23D54" w:rsidRPr="002335F6" w:rsidRDefault="00F23D54" w:rsidP="00EF24F2">
      <w:pPr>
        <w:tabs>
          <w:tab w:val="left" w:pos="1100"/>
        </w:tabs>
        <w:rPr>
          <w:sz w:val="20"/>
          <w:szCs w:val="20"/>
        </w:rPr>
      </w:pPr>
      <w:r w:rsidRPr="002335F6">
        <w:rPr>
          <w:sz w:val="20"/>
          <w:szCs w:val="20"/>
        </w:rPr>
        <w:t>WR 12</w:t>
      </w:r>
      <w:r>
        <w:rPr>
          <w:sz w:val="20"/>
          <w:szCs w:val="20"/>
        </w:rPr>
        <w:t>1</w:t>
      </w:r>
      <w:r w:rsidRPr="002335F6">
        <w:rPr>
          <w:sz w:val="20"/>
          <w:szCs w:val="20"/>
        </w:rPr>
        <w:t xml:space="preserve">     English Composition</w:t>
      </w:r>
    </w:p>
    <w:p w:rsidR="00F23D54" w:rsidRPr="002335F6" w:rsidRDefault="00F23D54" w:rsidP="00EF24F2">
      <w:pPr>
        <w:tabs>
          <w:tab w:val="left" w:pos="990"/>
        </w:tabs>
        <w:rPr>
          <w:sz w:val="20"/>
          <w:szCs w:val="20"/>
        </w:rPr>
      </w:pPr>
      <w:r w:rsidRPr="002335F6">
        <w:rPr>
          <w:sz w:val="20"/>
          <w:szCs w:val="20"/>
        </w:rPr>
        <w:t>MTH 105</w:t>
      </w:r>
      <w:r>
        <w:rPr>
          <w:sz w:val="20"/>
          <w:szCs w:val="20"/>
        </w:rPr>
        <w:tab/>
      </w:r>
      <w:r w:rsidRPr="002335F6">
        <w:rPr>
          <w:sz w:val="20"/>
          <w:szCs w:val="20"/>
        </w:rPr>
        <w:t>Contemporary Math</w:t>
      </w:r>
      <w:r>
        <w:rPr>
          <w:sz w:val="20"/>
          <w:szCs w:val="20"/>
        </w:rPr>
        <w:t xml:space="preserve"> </w:t>
      </w:r>
      <w:r w:rsidRPr="00535C94">
        <w:rPr>
          <w:b/>
          <w:i/>
          <w:sz w:val="20"/>
          <w:szCs w:val="20"/>
        </w:rPr>
        <w:t>OR</w:t>
      </w:r>
    </w:p>
    <w:p w:rsidR="00F23D54" w:rsidRDefault="00F23D54" w:rsidP="00EF24F2">
      <w:pPr>
        <w:tabs>
          <w:tab w:val="left" w:pos="990"/>
        </w:tabs>
        <w:rPr>
          <w:sz w:val="20"/>
          <w:szCs w:val="20"/>
        </w:rPr>
      </w:pPr>
      <w:r w:rsidRPr="002335F6">
        <w:rPr>
          <w:sz w:val="20"/>
          <w:szCs w:val="20"/>
        </w:rPr>
        <w:t>MTH 111</w:t>
      </w:r>
      <w:r>
        <w:rPr>
          <w:sz w:val="20"/>
          <w:szCs w:val="20"/>
        </w:rPr>
        <w:tab/>
      </w:r>
      <w:r w:rsidRPr="002335F6">
        <w:rPr>
          <w:sz w:val="20"/>
          <w:szCs w:val="20"/>
        </w:rPr>
        <w:t xml:space="preserve">College Algebra   </w:t>
      </w:r>
    </w:p>
    <w:p w:rsidR="00F23D54" w:rsidRPr="002335F6" w:rsidRDefault="00F23D54" w:rsidP="00EF24F2">
      <w:pPr>
        <w:tabs>
          <w:tab w:val="left" w:pos="1100"/>
        </w:tabs>
        <w:rPr>
          <w:sz w:val="20"/>
          <w:szCs w:val="20"/>
        </w:rPr>
      </w:pPr>
      <w:r w:rsidRPr="002335F6">
        <w:rPr>
          <w:sz w:val="20"/>
          <w:szCs w:val="20"/>
        </w:rPr>
        <w:t>MTH 243   Probability and Statistics</w:t>
      </w:r>
    </w:p>
    <w:p w:rsidR="00F23D54" w:rsidRDefault="00F23D54" w:rsidP="00EF24F2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BI 101     </w:t>
      </w:r>
      <w:r>
        <w:rPr>
          <w:sz w:val="20"/>
          <w:szCs w:val="20"/>
        </w:rPr>
        <w:tab/>
      </w:r>
      <w:r w:rsidRPr="002335F6">
        <w:rPr>
          <w:sz w:val="20"/>
          <w:szCs w:val="20"/>
        </w:rPr>
        <w:t>General Biology</w:t>
      </w:r>
    </w:p>
    <w:p w:rsidR="00F23D54" w:rsidRPr="00535C94" w:rsidRDefault="00F23D54" w:rsidP="00EF24F2">
      <w:pPr>
        <w:tabs>
          <w:tab w:val="left" w:pos="990"/>
        </w:tabs>
        <w:rPr>
          <w:b/>
          <w:sz w:val="20"/>
          <w:szCs w:val="20"/>
        </w:rPr>
      </w:pPr>
      <w:r w:rsidRPr="000736F5">
        <w:rPr>
          <w:sz w:val="20"/>
          <w:szCs w:val="20"/>
        </w:rPr>
        <w:t xml:space="preserve">EC 115    </w:t>
      </w:r>
      <w:r>
        <w:rPr>
          <w:sz w:val="20"/>
          <w:szCs w:val="20"/>
        </w:rPr>
        <w:tab/>
      </w:r>
      <w:r w:rsidRPr="000736F5">
        <w:rPr>
          <w:sz w:val="20"/>
          <w:szCs w:val="20"/>
        </w:rPr>
        <w:t>Introduction to Basic Economics</w:t>
      </w:r>
      <w:r>
        <w:rPr>
          <w:sz w:val="20"/>
          <w:szCs w:val="20"/>
        </w:rPr>
        <w:t xml:space="preserve"> </w:t>
      </w:r>
      <w:r w:rsidRPr="00535C94">
        <w:rPr>
          <w:b/>
          <w:i/>
          <w:sz w:val="20"/>
          <w:szCs w:val="20"/>
        </w:rPr>
        <w:t>OR</w:t>
      </w:r>
    </w:p>
    <w:p w:rsidR="00F23D54" w:rsidRDefault="00F23D54" w:rsidP="00EF24F2">
      <w:pPr>
        <w:tabs>
          <w:tab w:val="left" w:pos="990"/>
        </w:tabs>
        <w:rPr>
          <w:sz w:val="20"/>
          <w:szCs w:val="20"/>
        </w:rPr>
      </w:pPr>
      <w:r w:rsidRPr="000736F5">
        <w:rPr>
          <w:sz w:val="20"/>
          <w:szCs w:val="20"/>
        </w:rPr>
        <w:t>EC 201</w:t>
      </w:r>
      <w:r>
        <w:rPr>
          <w:sz w:val="20"/>
          <w:szCs w:val="20"/>
        </w:rPr>
        <w:t xml:space="preserve">/202  </w:t>
      </w:r>
      <w:r w:rsidRPr="000736F5">
        <w:rPr>
          <w:sz w:val="20"/>
          <w:szCs w:val="20"/>
        </w:rPr>
        <w:t>Micro</w:t>
      </w:r>
      <w:r>
        <w:rPr>
          <w:sz w:val="20"/>
          <w:szCs w:val="20"/>
        </w:rPr>
        <w:t xml:space="preserve"> </w:t>
      </w:r>
      <w:r w:rsidRPr="00650054">
        <w:rPr>
          <w:b/>
          <w:i/>
          <w:sz w:val="20"/>
          <w:szCs w:val="20"/>
        </w:rPr>
        <w:t>AND</w:t>
      </w:r>
      <w:r>
        <w:rPr>
          <w:b/>
          <w:i/>
          <w:sz w:val="20"/>
          <w:szCs w:val="20"/>
        </w:rPr>
        <w:t xml:space="preserve"> </w:t>
      </w:r>
      <w:r w:rsidRPr="000736F5">
        <w:rPr>
          <w:sz w:val="20"/>
          <w:szCs w:val="20"/>
        </w:rPr>
        <w:t xml:space="preserve"> M</w:t>
      </w:r>
      <w:r>
        <w:rPr>
          <w:sz w:val="20"/>
          <w:szCs w:val="20"/>
        </w:rPr>
        <w:t>acro Economics</w:t>
      </w:r>
    </w:p>
    <w:p w:rsidR="00F23D54" w:rsidRDefault="00F23D54" w:rsidP="00EF24F2">
      <w:pPr>
        <w:tabs>
          <w:tab w:val="left" w:pos="880"/>
          <w:tab w:val="left" w:pos="1100"/>
        </w:tabs>
        <w:rPr>
          <w:sz w:val="20"/>
          <w:szCs w:val="20"/>
        </w:rPr>
      </w:pPr>
      <w:r w:rsidRPr="00F60482">
        <w:rPr>
          <w:sz w:val="20"/>
          <w:szCs w:val="20"/>
        </w:rPr>
        <w:t xml:space="preserve">BA 111 </w:t>
      </w:r>
      <w:r>
        <w:rPr>
          <w:sz w:val="20"/>
          <w:szCs w:val="20"/>
        </w:rPr>
        <w:tab/>
      </w:r>
      <w:r w:rsidRPr="00F60482">
        <w:rPr>
          <w:sz w:val="20"/>
          <w:szCs w:val="20"/>
        </w:rPr>
        <w:t>General Accounting 1</w:t>
      </w:r>
    </w:p>
    <w:p w:rsidR="00F23D54" w:rsidRDefault="00F23D54" w:rsidP="00EF24F2">
      <w:pPr>
        <w:tabs>
          <w:tab w:val="left" w:pos="880"/>
        </w:tabs>
        <w:rPr>
          <w:sz w:val="20"/>
          <w:szCs w:val="20"/>
        </w:rPr>
      </w:pPr>
      <w:r w:rsidRPr="00F60482">
        <w:rPr>
          <w:sz w:val="20"/>
          <w:szCs w:val="20"/>
        </w:rPr>
        <w:t>BA 211</w:t>
      </w:r>
      <w:r>
        <w:rPr>
          <w:sz w:val="20"/>
          <w:szCs w:val="20"/>
        </w:rPr>
        <w:tab/>
      </w:r>
      <w:r w:rsidRPr="00F60482">
        <w:rPr>
          <w:sz w:val="20"/>
          <w:szCs w:val="20"/>
        </w:rPr>
        <w:t>Financial Accounting 1</w:t>
      </w:r>
    </w:p>
    <w:p w:rsidR="00F23D54" w:rsidRDefault="00F23D54" w:rsidP="00EF24F2">
      <w:pPr>
        <w:tabs>
          <w:tab w:val="left" w:pos="880"/>
        </w:tabs>
        <w:rPr>
          <w:sz w:val="20"/>
          <w:szCs w:val="20"/>
        </w:rPr>
      </w:pPr>
      <w:r>
        <w:rPr>
          <w:sz w:val="20"/>
          <w:szCs w:val="20"/>
        </w:rPr>
        <w:t>BA</w:t>
      </w:r>
      <w:r w:rsidRPr="00F60482">
        <w:rPr>
          <w:sz w:val="20"/>
          <w:szCs w:val="20"/>
        </w:rPr>
        <w:t xml:space="preserve">223 </w:t>
      </w:r>
      <w:r>
        <w:rPr>
          <w:sz w:val="20"/>
          <w:szCs w:val="20"/>
        </w:rPr>
        <w:tab/>
      </w:r>
      <w:r w:rsidRPr="00F60482">
        <w:rPr>
          <w:sz w:val="20"/>
          <w:szCs w:val="20"/>
        </w:rPr>
        <w:t>Principles of Marketing</w:t>
      </w:r>
    </w:p>
    <w:p w:rsidR="00F23D54" w:rsidRDefault="00F23D54" w:rsidP="00EF24F2">
      <w:pPr>
        <w:tabs>
          <w:tab w:val="left" w:pos="880"/>
        </w:tabs>
        <w:rPr>
          <w:sz w:val="20"/>
          <w:szCs w:val="20"/>
        </w:rPr>
      </w:pPr>
      <w:r>
        <w:rPr>
          <w:sz w:val="20"/>
          <w:szCs w:val="20"/>
        </w:rPr>
        <w:t xml:space="preserve">BA </w:t>
      </w:r>
      <w:r w:rsidRPr="00F60482">
        <w:rPr>
          <w:sz w:val="20"/>
          <w:szCs w:val="20"/>
        </w:rPr>
        <w:t xml:space="preserve">224 </w:t>
      </w:r>
      <w:r>
        <w:rPr>
          <w:sz w:val="20"/>
          <w:szCs w:val="20"/>
        </w:rPr>
        <w:tab/>
      </w:r>
      <w:r w:rsidRPr="00F60482">
        <w:rPr>
          <w:sz w:val="20"/>
          <w:szCs w:val="20"/>
        </w:rPr>
        <w:t>Human Resource Management</w:t>
      </w:r>
    </w:p>
    <w:p w:rsidR="00F23D54" w:rsidRDefault="00F23D54" w:rsidP="00EF24F2">
      <w:pPr>
        <w:tabs>
          <w:tab w:val="left" w:pos="880"/>
        </w:tabs>
        <w:rPr>
          <w:sz w:val="20"/>
          <w:szCs w:val="20"/>
        </w:rPr>
      </w:pPr>
      <w:r w:rsidRPr="000736F5">
        <w:rPr>
          <w:sz w:val="20"/>
          <w:szCs w:val="20"/>
        </w:rPr>
        <w:t>BA 226    Business Law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3D54" w:rsidRDefault="00F23D54" w:rsidP="00535C94">
      <w:pPr>
        <w:tabs>
          <w:tab w:val="left" w:pos="880"/>
        </w:tabs>
        <w:rPr>
          <w:sz w:val="20"/>
          <w:szCs w:val="20"/>
        </w:rPr>
        <w:sectPr w:rsidR="00F23D54" w:rsidSect="0017177C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BA 120</w:t>
      </w:r>
      <w:r>
        <w:rPr>
          <w:sz w:val="20"/>
          <w:szCs w:val="20"/>
        </w:rPr>
        <w:tab/>
        <w:t>Project Team Tools</w:t>
      </w:r>
    </w:p>
    <w:p w:rsidR="00F23D54" w:rsidRPr="00B8036F" w:rsidRDefault="00F23D54" w:rsidP="00B8036F">
      <w:pPr>
        <w:ind w:left="360"/>
        <w:rPr>
          <w:rFonts w:ascii="Times New Roman" w:hAnsi="Times New Roman" w:cs="Times New Roman"/>
          <w:color w:val="auto"/>
        </w:rPr>
      </w:pPr>
    </w:p>
    <w:p w:rsidR="00F23D54" w:rsidRPr="00B8036F" w:rsidRDefault="00F23D54" w:rsidP="00B8036F">
      <w:pPr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94C47">
        <w:rPr>
          <w:color w:val="auto"/>
          <w:sz w:val="20"/>
          <w:szCs w:val="20"/>
        </w:rPr>
        <w:t xml:space="preserve">Student </w:t>
      </w:r>
      <w:r>
        <w:rPr>
          <w:color w:val="auto"/>
          <w:sz w:val="20"/>
          <w:szCs w:val="20"/>
        </w:rPr>
        <w:t xml:space="preserve">may complete additional general electives at Clackamas CC to reach the 120-credit requirement either before, during or after the upper division 60-credit Marylhurst degree program. </w:t>
      </w:r>
    </w:p>
    <w:p w:rsidR="00F23D54" w:rsidRPr="001D50BE" w:rsidRDefault="00F23D54" w:rsidP="00B8036F">
      <w:pPr>
        <w:numPr>
          <w:ilvl w:val="0"/>
          <w:numId w:val="4"/>
        </w:numPr>
        <w:rPr>
          <w:b/>
        </w:rPr>
      </w:pPr>
      <w:r>
        <w:rPr>
          <w:color w:val="auto"/>
          <w:sz w:val="20"/>
          <w:szCs w:val="20"/>
        </w:rPr>
        <w:t xml:space="preserve">Student must complete the following </w:t>
      </w:r>
      <w:r w:rsidRPr="00B8036F">
        <w:rPr>
          <w:sz w:val="20"/>
          <w:szCs w:val="20"/>
        </w:rPr>
        <w:t>upper</w:t>
      </w:r>
      <w:r>
        <w:rPr>
          <w:sz w:val="20"/>
          <w:szCs w:val="20"/>
        </w:rPr>
        <w:t>-</w:t>
      </w:r>
      <w:r w:rsidRPr="00B8036F">
        <w:rPr>
          <w:sz w:val="20"/>
          <w:szCs w:val="20"/>
        </w:rPr>
        <w:t>division Marylhurst leadership courses</w:t>
      </w:r>
      <w:r>
        <w:rPr>
          <w:sz w:val="20"/>
          <w:szCs w:val="20"/>
        </w:rPr>
        <w:t>:</w:t>
      </w:r>
    </w:p>
    <w:p w:rsidR="00F23D54" w:rsidRPr="00A13AEB" w:rsidRDefault="00F23D54" w:rsidP="001D50BE">
      <w:pPr>
        <w:ind w:left="360"/>
        <w:rPr>
          <w:b/>
        </w:rPr>
        <w:sectPr w:rsidR="00F23D54" w:rsidRPr="00A13AEB" w:rsidSect="008469BC">
          <w:type w:val="continuous"/>
          <w:pgSz w:w="12240" w:h="15840"/>
          <w:pgMar w:top="360" w:right="1440" w:bottom="720" w:left="1440" w:header="720" w:footer="720" w:gutter="0"/>
          <w:cols w:space="720"/>
          <w:docGrid w:linePitch="360"/>
        </w:sectPr>
      </w:pPr>
      <w:r w:rsidRPr="00B8036F">
        <w:rPr>
          <w:sz w:val="20"/>
          <w:szCs w:val="20"/>
        </w:rPr>
        <w:t xml:space="preserve">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301</w:t>
      </w:r>
      <w:r>
        <w:rPr>
          <w:sz w:val="20"/>
          <w:szCs w:val="20"/>
        </w:rPr>
        <w:tab/>
        <w:t>Foundations of Leadership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305</w:t>
      </w:r>
      <w:r>
        <w:rPr>
          <w:sz w:val="20"/>
          <w:szCs w:val="20"/>
        </w:rPr>
        <w:tab/>
        <w:t>Business Writing and Communication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311</w:t>
      </w:r>
      <w:r>
        <w:rPr>
          <w:sz w:val="20"/>
          <w:szCs w:val="20"/>
        </w:rPr>
        <w:tab/>
        <w:t>Personal Ethics in Organizations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321</w:t>
      </w:r>
      <w:r>
        <w:rPr>
          <w:sz w:val="20"/>
          <w:szCs w:val="20"/>
        </w:rPr>
        <w:tab/>
        <w:t>Information Technology Strategies       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361</w:t>
      </w:r>
      <w:r>
        <w:rPr>
          <w:sz w:val="20"/>
          <w:szCs w:val="20"/>
        </w:rPr>
        <w:tab/>
        <w:t xml:space="preserve">Culture, Conflict, and Communication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371</w:t>
      </w:r>
      <w:r>
        <w:rPr>
          <w:sz w:val="20"/>
          <w:szCs w:val="20"/>
        </w:rPr>
        <w:tab/>
        <w:t xml:space="preserve">Business, Media and Popular Culture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400</w:t>
      </w:r>
      <w:r>
        <w:rPr>
          <w:sz w:val="20"/>
          <w:szCs w:val="20"/>
        </w:rPr>
        <w:tab/>
        <w:t xml:space="preserve">Leading in Dynamic Environments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440</w:t>
      </w:r>
      <w:r>
        <w:rPr>
          <w:sz w:val="20"/>
          <w:szCs w:val="20"/>
        </w:rPr>
        <w:tab/>
        <w:t xml:space="preserve">Organizational Behavior and Trust Cultures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450</w:t>
      </w:r>
      <w:r>
        <w:rPr>
          <w:sz w:val="20"/>
          <w:szCs w:val="20"/>
        </w:rPr>
        <w:tab/>
        <w:t>The Art and Discipline of Leadership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460</w:t>
      </w:r>
      <w:r>
        <w:rPr>
          <w:sz w:val="20"/>
          <w:szCs w:val="20"/>
        </w:rPr>
        <w:tab/>
        <w:t xml:space="preserve">Business Strategy </w:t>
      </w:r>
    </w:p>
    <w:p w:rsidR="00F23D54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470</w:t>
      </w:r>
      <w:r>
        <w:rPr>
          <w:sz w:val="20"/>
          <w:szCs w:val="20"/>
        </w:rPr>
        <w:tab/>
        <w:t>Leading and Coaching Team</w:t>
      </w:r>
    </w:p>
    <w:p w:rsidR="00F23D54" w:rsidRPr="00A94C47" w:rsidRDefault="00F23D54" w:rsidP="00A94C47">
      <w:pPr>
        <w:tabs>
          <w:tab w:val="left" w:pos="770"/>
        </w:tabs>
        <w:ind w:right="-85"/>
        <w:rPr>
          <w:sz w:val="20"/>
          <w:szCs w:val="20"/>
        </w:rPr>
      </w:pPr>
      <w:r>
        <w:rPr>
          <w:sz w:val="20"/>
          <w:szCs w:val="20"/>
        </w:rPr>
        <w:t>BL 490</w:t>
      </w:r>
      <w:r>
        <w:rPr>
          <w:sz w:val="20"/>
          <w:szCs w:val="20"/>
        </w:rPr>
        <w:tab/>
        <w:t xml:space="preserve">Applied Leadership Principles </w:t>
      </w:r>
    </w:p>
    <w:p w:rsidR="00F23D54" w:rsidRDefault="00F23D54" w:rsidP="008469BC">
      <w:pPr>
        <w:ind w:left="1100"/>
        <w:rPr>
          <w:sz w:val="20"/>
          <w:szCs w:val="20"/>
        </w:rPr>
        <w:sectPr w:rsidR="00F23D54" w:rsidSect="00A94C47">
          <w:type w:val="continuous"/>
          <w:pgSz w:w="12240" w:h="15840"/>
          <w:pgMar w:top="540" w:right="1130" w:bottom="360" w:left="1320" w:header="720" w:footer="720" w:gutter="0"/>
          <w:cols w:num="2" w:space="720"/>
          <w:docGrid w:linePitch="360"/>
        </w:sectPr>
      </w:pPr>
    </w:p>
    <w:p w:rsidR="00F23D54" w:rsidRPr="004E63C5" w:rsidRDefault="00F23D54" w:rsidP="004E63C5">
      <w:pPr>
        <w:ind w:left="-110"/>
        <w:jc w:val="center"/>
        <w:rPr>
          <w:sz w:val="18"/>
          <w:szCs w:val="18"/>
        </w:rPr>
      </w:pPr>
      <w:r w:rsidRPr="004E63C5">
        <w:rPr>
          <w:sz w:val="18"/>
          <w:szCs w:val="18"/>
        </w:rPr>
        <w:t>For more information, contact</w:t>
      </w:r>
    </w:p>
    <w:p w:rsidR="00F23D54" w:rsidRPr="004E63C5" w:rsidRDefault="00F23D54" w:rsidP="004E63C5">
      <w:pPr>
        <w:ind w:left="-110"/>
        <w:jc w:val="center"/>
        <w:rPr>
          <w:sz w:val="18"/>
          <w:szCs w:val="18"/>
        </w:rPr>
      </w:pPr>
      <w:r w:rsidRPr="004E63C5">
        <w:rPr>
          <w:sz w:val="18"/>
          <w:szCs w:val="18"/>
        </w:rPr>
        <w:t xml:space="preserve">Merrill Watts, Associate Faculty, </w:t>
      </w:r>
      <w:smartTag w:uri="urn:schemas-microsoft-com:office:smarttags" w:element="place">
        <w:smartTag w:uri="urn:schemas-microsoft-com:office:smarttags" w:element="PlaceName">
          <w:r w:rsidRPr="004E63C5">
            <w:rPr>
              <w:sz w:val="18"/>
              <w:szCs w:val="18"/>
            </w:rPr>
            <w:t>Marylhurst</w:t>
          </w:r>
        </w:smartTag>
        <w:r w:rsidRPr="004E63C5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4E63C5">
            <w:rPr>
              <w:sz w:val="18"/>
              <w:szCs w:val="18"/>
            </w:rPr>
            <w:t>University</w:t>
          </w:r>
        </w:smartTag>
      </w:smartTag>
      <w:r w:rsidRPr="004E63C5">
        <w:rPr>
          <w:sz w:val="18"/>
          <w:szCs w:val="18"/>
        </w:rPr>
        <w:t xml:space="preserve"> 503-699-6318 </w:t>
      </w:r>
      <w:hyperlink r:id="rId7" w:history="1">
        <w:r w:rsidRPr="004E63C5">
          <w:rPr>
            <w:rStyle w:val="Hyperlink"/>
            <w:rFonts w:cs="Arial"/>
            <w:sz w:val="18"/>
            <w:szCs w:val="18"/>
          </w:rPr>
          <w:t>mwatts@marylhurst.edu</w:t>
        </w:r>
      </w:hyperlink>
      <w:r w:rsidRPr="004E63C5">
        <w:rPr>
          <w:sz w:val="18"/>
          <w:szCs w:val="18"/>
        </w:rPr>
        <w:t xml:space="preserve"> or</w:t>
      </w:r>
    </w:p>
    <w:p w:rsidR="00F23D54" w:rsidRPr="005061A9" w:rsidRDefault="00F23D54" w:rsidP="004E63C5">
      <w:pPr>
        <w:ind w:left="-110"/>
        <w:jc w:val="center"/>
        <w:rPr>
          <w:sz w:val="20"/>
          <w:szCs w:val="20"/>
        </w:rPr>
      </w:pPr>
      <w:r w:rsidRPr="004E63C5">
        <w:rPr>
          <w:sz w:val="18"/>
          <w:szCs w:val="18"/>
        </w:rPr>
        <w:t xml:space="preserve">Bill Waters, Business Chair, Clackamas CC </w:t>
      </w:r>
      <w:r w:rsidRPr="004E63C5">
        <w:rPr>
          <w:rFonts w:ascii="Tahoma" w:hAnsi="Tahoma" w:cs="Tahoma"/>
          <w:color w:val="auto"/>
          <w:sz w:val="18"/>
          <w:szCs w:val="18"/>
        </w:rPr>
        <w:t>503-657-6958 Ext. 5062 billw@clackamas.edu</w:t>
      </w:r>
    </w:p>
    <w:p w:rsidR="00F23D54" w:rsidRPr="005061A9" w:rsidRDefault="00F23D54" w:rsidP="004E63C5">
      <w:pPr>
        <w:ind w:left="-110"/>
      </w:pPr>
    </w:p>
    <w:sectPr w:rsidR="00F23D54" w:rsidRPr="005061A9" w:rsidSect="004E63C5">
      <w:type w:val="continuous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4EE"/>
    <w:multiLevelType w:val="hybridMultilevel"/>
    <w:tmpl w:val="9C4A4888"/>
    <w:lvl w:ilvl="0" w:tplc="4F087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F2900"/>
    <w:multiLevelType w:val="multilevel"/>
    <w:tmpl w:val="6382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C2F28"/>
    <w:multiLevelType w:val="hybridMultilevel"/>
    <w:tmpl w:val="8D1C08CC"/>
    <w:lvl w:ilvl="0" w:tplc="2B582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1037A"/>
    <w:multiLevelType w:val="hybridMultilevel"/>
    <w:tmpl w:val="3D82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03A2F"/>
    <w:multiLevelType w:val="hybridMultilevel"/>
    <w:tmpl w:val="DF5E9B6A"/>
    <w:lvl w:ilvl="0" w:tplc="FC609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DA"/>
    <w:rsid w:val="00003A7B"/>
    <w:rsid w:val="00005E8E"/>
    <w:rsid w:val="00014745"/>
    <w:rsid w:val="000736F5"/>
    <w:rsid w:val="0009798C"/>
    <w:rsid w:val="000A6EBF"/>
    <w:rsid w:val="000D57F3"/>
    <w:rsid w:val="001208DF"/>
    <w:rsid w:val="00132D9C"/>
    <w:rsid w:val="001449AC"/>
    <w:rsid w:val="001453B9"/>
    <w:rsid w:val="00163B49"/>
    <w:rsid w:val="0017177C"/>
    <w:rsid w:val="001D3763"/>
    <w:rsid w:val="001D50BE"/>
    <w:rsid w:val="00222CDA"/>
    <w:rsid w:val="00231946"/>
    <w:rsid w:val="00232C7A"/>
    <w:rsid w:val="002335F6"/>
    <w:rsid w:val="00257C20"/>
    <w:rsid w:val="002C6B9C"/>
    <w:rsid w:val="002E4FD5"/>
    <w:rsid w:val="00303F30"/>
    <w:rsid w:val="00331DFA"/>
    <w:rsid w:val="003968CF"/>
    <w:rsid w:val="00410C61"/>
    <w:rsid w:val="00424D59"/>
    <w:rsid w:val="00446FD4"/>
    <w:rsid w:val="00470482"/>
    <w:rsid w:val="00472F99"/>
    <w:rsid w:val="004C6315"/>
    <w:rsid w:val="004D766A"/>
    <w:rsid w:val="004E63C5"/>
    <w:rsid w:val="005061A9"/>
    <w:rsid w:val="00532258"/>
    <w:rsid w:val="00535C94"/>
    <w:rsid w:val="005B131C"/>
    <w:rsid w:val="005B4257"/>
    <w:rsid w:val="005C6EF6"/>
    <w:rsid w:val="005E72DD"/>
    <w:rsid w:val="005F4C89"/>
    <w:rsid w:val="00605393"/>
    <w:rsid w:val="00650054"/>
    <w:rsid w:val="00716CF9"/>
    <w:rsid w:val="00746D17"/>
    <w:rsid w:val="0075066E"/>
    <w:rsid w:val="007556DE"/>
    <w:rsid w:val="00755ED1"/>
    <w:rsid w:val="00776B83"/>
    <w:rsid w:val="00781234"/>
    <w:rsid w:val="007829CF"/>
    <w:rsid w:val="007E5B34"/>
    <w:rsid w:val="007E6F71"/>
    <w:rsid w:val="00813345"/>
    <w:rsid w:val="00826A2E"/>
    <w:rsid w:val="0083257F"/>
    <w:rsid w:val="008469BC"/>
    <w:rsid w:val="00857C80"/>
    <w:rsid w:val="00865EDE"/>
    <w:rsid w:val="00A010F2"/>
    <w:rsid w:val="00A13AEB"/>
    <w:rsid w:val="00A2078F"/>
    <w:rsid w:val="00A42106"/>
    <w:rsid w:val="00A660F4"/>
    <w:rsid w:val="00A94C47"/>
    <w:rsid w:val="00B23704"/>
    <w:rsid w:val="00B77148"/>
    <w:rsid w:val="00B77BFE"/>
    <w:rsid w:val="00B8036F"/>
    <w:rsid w:val="00B81207"/>
    <w:rsid w:val="00BA051B"/>
    <w:rsid w:val="00BA7DBF"/>
    <w:rsid w:val="00BE4EDB"/>
    <w:rsid w:val="00BE583D"/>
    <w:rsid w:val="00C00A41"/>
    <w:rsid w:val="00C27F73"/>
    <w:rsid w:val="00C7343C"/>
    <w:rsid w:val="00CA5591"/>
    <w:rsid w:val="00CC13FC"/>
    <w:rsid w:val="00CE2308"/>
    <w:rsid w:val="00CF7D60"/>
    <w:rsid w:val="00D0769A"/>
    <w:rsid w:val="00D52B3C"/>
    <w:rsid w:val="00E6734E"/>
    <w:rsid w:val="00E6746B"/>
    <w:rsid w:val="00EC4BE3"/>
    <w:rsid w:val="00EC6FED"/>
    <w:rsid w:val="00EF24F2"/>
    <w:rsid w:val="00F1079C"/>
    <w:rsid w:val="00F23D54"/>
    <w:rsid w:val="00F60482"/>
    <w:rsid w:val="00F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C"/>
    <w:rPr>
      <w:rFonts w:ascii="Arial" w:hAnsi="Arial" w:cs="Arial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A2E"/>
    <w:pPr>
      <w:keepNext/>
      <w:outlineLvl w:val="1"/>
    </w:pPr>
    <w:rPr>
      <w:rFonts w:ascii="Times New Roman" w:hAnsi="Times New Roman" w:cs="Times New Roman"/>
      <w:b/>
      <w:bCs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498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Style1">
    <w:name w:val="Style1"/>
    <w:basedOn w:val="Normal"/>
    <w:uiPriority w:val="99"/>
    <w:rsid w:val="00776B83"/>
  </w:style>
  <w:style w:type="character" w:styleId="Hyperlink">
    <w:name w:val="Hyperlink"/>
    <w:basedOn w:val="DefaultParagraphFont"/>
    <w:uiPriority w:val="99"/>
    <w:rsid w:val="00222C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A2E"/>
    <w:pPr>
      <w:tabs>
        <w:tab w:val="center" w:pos="4320"/>
        <w:tab w:val="right" w:pos="8640"/>
      </w:tabs>
    </w:pPr>
    <w:rPr>
      <w:rFonts w:ascii="Times" w:hAnsi="Times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4980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26A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826A2E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980"/>
    <w:rPr>
      <w:rFonts w:ascii="Courier New" w:hAnsi="Courier New" w:cs="Courier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31946"/>
    <w:pPr>
      <w:jc w:val="center"/>
    </w:pPr>
    <w:rPr>
      <w:rFonts w:ascii="Times New Roman" w:hAnsi="Times New Roman" w:cs="Times New Roman"/>
      <w:b/>
      <w:color w:val="auto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8498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atts@marylhurs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395</Words>
  <Characters>2254</Characters>
  <Application>Microsoft Office Outlook</Application>
  <DocSecurity>0</DocSecurity>
  <Lines>0</Lines>
  <Paragraphs>0</Paragraphs>
  <ScaleCrop>false</ScaleCrop>
  <Company>Helix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MARYLHURST UNIVERSITY</dc:title>
  <dc:subject/>
  <dc:creator>Merrill Watts</dc:creator>
  <cp:keywords/>
  <dc:description/>
  <cp:lastModifiedBy>Staff</cp:lastModifiedBy>
  <cp:revision>2</cp:revision>
  <cp:lastPrinted>2007-10-17T21:25:00Z</cp:lastPrinted>
  <dcterms:created xsi:type="dcterms:W3CDTF">2007-11-02T23:06:00Z</dcterms:created>
  <dcterms:modified xsi:type="dcterms:W3CDTF">2007-11-02T23:06:00Z</dcterms:modified>
</cp:coreProperties>
</file>